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</w:r>
    </w:p>
    <w:p>
      <w:pPr>
        <w:pStyle w:val="Header"/>
        <w:ind w:hanging="0"/>
        <w:jc w:val="center"/>
        <w:rPr>
          <w:rFonts w:ascii="Cambria" w:hAnsi="Cambria" w:eastAsia="" w:cs="Times New Roman" w:eastAsiaTheme="minorEastAsia"/>
          <w:b/>
          <w:b/>
          <w:bCs/>
          <w:color w:val="000000" w:themeColor="text1"/>
          <w:kern w:val="0"/>
          <w:sz w:val="28"/>
          <w:szCs w:val="28"/>
          <w:lang w:val="en-IN" w:eastAsia="en-IN" w:bidi="ar-SA"/>
        </w:rPr>
      </w:pPr>
      <w:r>
        <w:rPr>
          <w:rFonts w:eastAsia="" w:cs="Times New Roman" w:eastAsiaTheme="minorEastAsia" w:ascii="Cambria" w:hAnsi="Cambria"/>
          <w:b/>
          <w:bCs/>
          <w:color w:val="000000" w:themeColor="text1"/>
          <w:kern w:val="0"/>
          <w:sz w:val="28"/>
          <w:szCs w:val="28"/>
          <w:lang w:val="en-IN" w:eastAsia="en-IN" w:bidi="ar-SA"/>
        </w:rPr>
        <w:t>M.Sc (IT)</w:t>
      </w:r>
    </w:p>
    <w:p>
      <w:pPr>
        <w:pStyle w:val="Header"/>
        <w:ind w:hanging="0"/>
        <w:jc w:val="center"/>
        <w:rPr/>
      </w:pP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 xml:space="preserve"> </w:t>
      </w: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INNOVATIONS IN TEACHING LEARNING FOR ODD SEMESTER 2019-</w:t>
      </w: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20</w:t>
      </w:r>
    </w:p>
    <w:p>
      <w:pPr>
        <w:pStyle w:val="Header"/>
        <w:widowControl w:val="false"/>
        <w:ind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1430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4950"/>
        <w:gridCol w:w="2513"/>
        <w:gridCol w:w="3066"/>
      </w:tblGrid>
      <w:tr>
        <w:trPr>
          <w:trHeight w:val="17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SR NO.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TITLE, COURSE CODE, SEMESTER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THE FACULTY MEMBER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 ON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INNOVATION</w:t>
            </w:r>
          </w:p>
        </w:tc>
      </w:tr>
      <w:tr>
        <w:trPr>
          <w:trHeight w:val="172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Operating Systems and Networks 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Mr. Gajanan Nial</w:t>
            </w:r>
          </w:p>
          <w:p>
            <w:pPr>
              <w:pStyle w:val="Normal"/>
              <w:spacing w:lineRule="auto" w:line="480"/>
              <w:ind w:hanging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SWAYAM Courses as CA-3</w:t>
            </w:r>
          </w:p>
        </w:tc>
      </w:tr>
      <w:tr>
        <w:trPr>
          <w:trHeight w:val="172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Operating Systems and Networks</w:t>
            </w:r>
          </w:p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Mobile Computing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Mr. Gajanan Nial</w:t>
            </w:r>
          </w:p>
          <w:p>
            <w:pPr>
              <w:pStyle w:val="Normal"/>
              <w:spacing w:lineRule="auto" w:line="480"/>
              <w:ind w:hanging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CA-2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ully online in MCQ mode using the features of Google Classroom.</w:t>
            </w:r>
          </w:p>
          <w:p>
            <w:pPr>
              <w:pStyle w:val="Normal"/>
              <w:spacing w:lineRule="auto" w:line="48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Mobile Computing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Mr. Gajanan Nial</w:t>
            </w:r>
          </w:p>
          <w:p>
            <w:pPr>
              <w:pStyle w:val="Normal"/>
              <w:spacing w:lineRule="auto" w:line="480"/>
              <w:ind w:hanging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Flipped Classroom</w:t>
            </w:r>
          </w:p>
        </w:tc>
      </w:tr>
    </w:tbl>
    <w:p>
      <w:pPr>
        <w:pStyle w:val="Normal"/>
        <w:ind w:left="504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/>
      </w:pPr>
      <w:r>
        <w:rPr/>
      </w:r>
    </w:p>
    <w:sectPr>
      <w:footerReference w:type="default" r:id="rId2"/>
      <w:type w:val="nextPage"/>
      <w:pgSz w:orient="landscape" w:w="15840" w:h="12240"/>
      <w:pgMar w:left="1440" w:right="630" w:header="0" w:top="900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1215954"/>
    </w:sdtPr>
    <w:sdtContent>
      <w:p>
        <w:pPr>
          <w:pStyle w:val="Footer"/>
          <w:jc w:val="center"/>
          <w:rPr/>
        </w:pPr>
        <w:r>
          <w:rPr>
            <w:rFonts w:ascii="Cambria" w:hAnsi="Cambria"/>
            <w:b/>
            <w:sz w:val="16"/>
            <w:szCs w:val="16"/>
          </w:rPr>
          <w:t xml:space="preserve">Page </w:t>
        </w:r>
        <w:r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Cambria" w:hAnsi="Cambria"/>
          </w:rPr>
          <w:instrText> PAGE </w:instrText>
        </w:r>
        <w:r>
          <w:rPr>
            <w:sz w:val="16"/>
            <w:b/>
            <w:szCs w:val="16"/>
            <w:rFonts w:ascii="Cambria" w:hAnsi="Cambria"/>
          </w:rPr>
          <w:fldChar w:fldCharType="separate"/>
        </w:r>
        <w:r>
          <w:rPr>
            <w:sz w:val="16"/>
            <w:b/>
            <w:szCs w:val="16"/>
            <w:rFonts w:ascii="Cambria" w:hAnsi="Cambria"/>
          </w:rPr>
          <w:t>1</w:t>
        </w:r>
        <w:r>
          <w:rPr>
            <w:sz w:val="16"/>
            <w:b/>
            <w:szCs w:val="16"/>
            <w:rFonts w:ascii="Cambria" w:hAnsi="Cambria"/>
          </w:rPr>
          <w:fldChar w:fldCharType="end"/>
        </w:r>
        <w:r>
          <w:rPr>
            <w:rFonts w:ascii="Cambria" w:hAnsi="Cambria"/>
            <w:b/>
            <w:sz w:val="16"/>
            <w:szCs w:val="16"/>
          </w:rPr>
          <w:t xml:space="preserve"> of </w:t>
        </w:r>
        <w:r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Cambria" w:hAnsi="Cambria"/>
          </w:rPr>
          <w:instrText> NUMPAGES </w:instrText>
        </w:r>
        <w:r>
          <w:rPr>
            <w:sz w:val="16"/>
            <w:b/>
            <w:szCs w:val="16"/>
            <w:rFonts w:ascii="Cambria" w:hAnsi="Cambria"/>
          </w:rPr>
          <w:fldChar w:fldCharType="separate"/>
        </w:r>
        <w:r>
          <w:rPr>
            <w:sz w:val="16"/>
            <w:b/>
            <w:szCs w:val="16"/>
            <w:rFonts w:ascii="Cambria" w:hAnsi="Cambria"/>
          </w:rPr>
          <w:t>1</w:t>
        </w:r>
        <w:r>
          <w:rPr>
            <w:sz w:val="16"/>
            <w:b/>
            <w:szCs w:val="16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8a4"/>
    <w:pPr>
      <w:widowControl/>
      <w:bidi w:val="0"/>
      <w:spacing w:lineRule="auto" w:line="240" w:before="0" w:after="0"/>
      <w:ind w:firstLine="3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e558a4"/>
    <w:rPr>
      <w:rFonts w:eastAsia="" w:eastAsiaTheme="minorEastAsia"/>
      <w:lang w:val="en-IN" w:eastAsia="en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4009e"/>
    <w:rPr>
      <w:rFonts w:eastAsia="" w:eastAsiaTheme="minorEastAsia"/>
      <w:lang w:val="en-IN" w:eastAsia="en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e558a4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558a4"/>
    <w:pPr>
      <w:spacing w:before="0" w:after="0"/>
      <w:ind w:left="720" w:firstLine="36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84009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993025"/>
    <w:pPr>
      <w:widowControl/>
      <w:bidi w:val="0"/>
      <w:spacing w:lineRule="auto" w:line="240" w:before="0" w:after="0"/>
      <w:ind w:firstLine="3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IN" w:eastAsia="en-I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1f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1DED-8E77-4A70-8DC1-DAB9E01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LibreOffice/6.3.1.2$Windows_x86 LibreOffice_project/b79626edf0065ac373bd1df5c28bd630b4424273</Application>
  <Pages>1</Pages>
  <Words>72</Words>
  <Characters>368</Characters>
  <CharactersWithSpaces>421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2019-03-23T15:13:00Z</dcterms:created>
  <dc:creator>HUMAN GENETIC LAB</dc:creator>
  <dc:description/>
  <dc:language>en-US</dc:language>
  <cp:lastModifiedBy/>
  <cp:lastPrinted>2018-09-26T05:15:00Z</cp:lastPrinted>
  <dcterms:modified xsi:type="dcterms:W3CDTF">2020-02-12T14:49:21Z</dcterms:modified>
  <cp:revision>208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